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7FADC" w14:textId="77777777" w:rsidR="00E275A8" w:rsidRDefault="00E275A8"/>
    <w:p w14:paraId="5FFF8736" w14:textId="77777777" w:rsidR="00E275A8" w:rsidRDefault="00E275A8"/>
    <w:p w14:paraId="68F312C8" w14:textId="77777777" w:rsidR="00E275A8" w:rsidRDefault="00000000">
      <w:pPr>
        <w:spacing w:after="160" w:line="259" w:lineRule="auto"/>
        <w:jc w:val="center"/>
      </w:pPr>
      <w:r>
        <w:rPr>
          <w:rFonts w:ascii="Calibri" w:eastAsia="Calibri" w:hAnsi="Calibri" w:cs="Calibri"/>
          <w:noProof/>
        </w:rPr>
        <w:drawing>
          <wp:inline distT="0" distB="0" distL="0" distR="0" wp14:anchorId="44D3D7CF" wp14:editId="0E0AE882">
            <wp:extent cx="3710326" cy="1821670"/>
            <wp:effectExtent l="0" t="0" r="0" b="0"/>
            <wp:docPr id="5" name="image1.png" descr="https://www.falknerhouse.co.uk/brechin-place/wp-content/themes/fh.brechinplace.1.3.2/images/falkner-house-logo_@2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www.falknerhouse.co.uk/brechin-place/wp-content/themes/fh.brechinplace.1.3.2/images/falkner-house-logo_@2x.png"/>
                    <pic:cNvPicPr preferRelativeResize="0"/>
                  </pic:nvPicPr>
                  <pic:blipFill>
                    <a:blip r:embed="rId5"/>
                    <a:srcRect b="12199"/>
                    <a:stretch>
                      <a:fillRect/>
                    </a:stretch>
                  </pic:blipFill>
                  <pic:spPr>
                    <a:xfrm>
                      <a:off x="0" y="0"/>
                      <a:ext cx="3710326" cy="1821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247FA3" w14:textId="77777777" w:rsidR="00E275A8" w:rsidRDefault="00E275A8"/>
    <w:p w14:paraId="0AA2312E" w14:textId="5F396708" w:rsidR="00E275A8" w:rsidRPr="00F4517B" w:rsidRDefault="00000000" w:rsidP="00F4517B">
      <w:pPr>
        <w:rPr>
          <w:rFonts w:ascii="EB Garamond" w:eastAsia="EB Garamond" w:hAnsi="EB Garamond" w:cs="EB Garamond"/>
          <w:sz w:val="44"/>
          <w:szCs w:val="44"/>
        </w:rPr>
      </w:pPr>
      <w:r w:rsidRPr="00F4517B">
        <w:rPr>
          <w:rFonts w:ascii="EB Garamond" w:eastAsia="EB Garamond" w:hAnsi="EB Garamond" w:cs="EB Garamond"/>
          <w:sz w:val="44"/>
          <w:szCs w:val="44"/>
        </w:rPr>
        <w:t xml:space="preserve">Year 6 Hampshire v Orchard House </w:t>
      </w:r>
    </w:p>
    <w:p w14:paraId="0B457B72" w14:textId="012A42AF" w:rsidR="00E275A8" w:rsidRDefault="00000000">
      <w:pPr>
        <w:jc w:val="both"/>
        <w:rPr>
          <w:rFonts w:ascii="EB Garamond" w:eastAsia="EB Garamond" w:hAnsi="EB Garamond" w:cs="EB Garamond"/>
          <w:sz w:val="28"/>
          <w:szCs w:val="28"/>
        </w:rPr>
      </w:pPr>
      <w:r>
        <w:rPr>
          <w:rFonts w:ascii="EB Garamond" w:eastAsia="EB Garamond" w:hAnsi="EB Garamond" w:cs="EB Garamond"/>
          <w:sz w:val="28"/>
          <w:szCs w:val="28"/>
        </w:rPr>
        <w:t xml:space="preserve">The Year 6 Hampshire Team faced Orchard House at Chiswick Park in </w:t>
      </w:r>
      <w:r w:rsidR="00F4517B">
        <w:rPr>
          <w:rFonts w:ascii="EB Garamond" w:eastAsia="EB Garamond" w:hAnsi="EB Garamond" w:cs="EB Garamond"/>
          <w:sz w:val="28"/>
          <w:szCs w:val="28"/>
        </w:rPr>
        <w:t>p</w:t>
      </w:r>
      <w:r>
        <w:rPr>
          <w:rFonts w:ascii="EB Garamond" w:eastAsia="EB Garamond" w:hAnsi="EB Garamond" w:cs="EB Garamond"/>
          <w:sz w:val="28"/>
          <w:szCs w:val="28"/>
        </w:rPr>
        <w:t xml:space="preserve">aired cricket. With both teams starting with 100 runs when they started batting, the boys batted first looking to set a challenging score. They started slowly, scoring 5-1 after 2 overs. However, they settled into the game, hitting </w:t>
      </w:r>
      <w:r w:rsidR="00F4517B">
        <w:rPr>
          <w:rFonts w:ascii="EB Garamond" w:eastAsia="EB Garamond" w:hAnsi="EB Garamond" w:cs="EB Garamond"/>
          <w:sz w:val="28"/>
          <w:szCs w:val="28"/>
        </w:rPr>
        <w:t>four</w:t>
      </w:r>
      <w:r>
        <w:rPr>
          <w:rFonts w:ascii="EB Garamond" w:eastAsia="EB Garamond" w:hAnsi="EB Garamond" w:cs="EB Garamond"/>
          <w:sz w:val="28"/>
          <w:szCs w:val="28"/>
        </w:rPr>
        <w:t xml:space="preserve"> 4s and</w:t>
      </w:r>
      <w:r w:rsidR="00F4517B">
        <w:rPr>
          <w:rFonts w:ascii="EB Garamond" w:eastAsia="EB Garamond" w:hAnsi="EB Garamond" w:cs="EB Garamond"/>
          <w:sz w:val="28"/>
          <w:szCs w:val="28"/>
        </w:rPr>
        <w:t xml:space="preserve"> three</w:t>
      </w:r>
      <w:r>
        <w:rPr>
          <w:rFonts w:ascii="EB Garamond" w:eastAsia="EB Garamond" w:hAnsi="EB Garamond" w:cs="EB Garamond"/>
          <w:sz w:val="28"/>
          <w:szCs w:val="28"/>
        </w:rPr>
        <w:t xml:space="preserve"> 6s to set a score of 174-2.</w:t>
      </w:r>
    </w:p>
    <w:p w14:paraId="039D6DB4" w14:textId="77777777" w:rsidR="00E275A8" w:rsidRDefault="00E275A8">
      <w:pPr>
        <w:jc w:val="both"/>
        <w:rPr>
          <w:rFonts w:ascii="EB Garamond" w:eastAsia="EB Garamond" w:hAnsi="EB Garamond" w:cs="EB Garamond"/>
          <w:sz w:val="28"/>
          <w:szCs w:val="28"/>
        </w:rPr>
      </w:pPr>
    </w:p>
    <w:p w14:paraId="3FAEC1C2" w14:textId="1F3BD1C4" w:rsidR="00E275A8" w:rsidRDefault="00000000">
      <w:pPr>
        <w:jc w:val="both"/>
        <w:rPr>
          <w:rFonts w:ascii="EB Garamond" w:eastAsia="EB Garamond" w:hAnsi="EB Garamond" w:cs="EB Garamond"/>
          <w:sz w:val="28"/>
          <w:szCs w:val="28"/>
        </w:rPr>
      </w:pPr>
      <w:r>
        <w:rPr>
          <w:rFonts w:ascii="EB Garamond" w:eastAsia="EB Garamond" w:hAnsi="EB Garamond" w:cs="EB Garamond"/>
          <w:sz w:val="28"/>
          <w:szCs w:val="28"/>
        </w:rPr>
        <w:t xml:space="preserve">The </w:t>
      </w:r>
      <w:r w:rsidR="00F4517B">
        <w:rPr>
          <w:rFonts w:ascii="EB Garamond" w:eastAsia="EB Garamond" w:hAnsi="EB Garamond" w:cs="EB Garamond"/>
          <w:sz w:val="28"/>
          <w:szCs w:val="28"/>
        </w:rPr>
        <w:t>b</w:t>
      </w:r>
      <w:r>
        <w:rPr>
          <w:rFonts w:ascii="EB Garamond" w:eastAsia="EB Garamond" w:hAnsi="EB Garamond" w:cs="EB Garamond"/>
          <w:sz w:val="28"/>
          <w:szCs w:val="28"/>
        </w:rPr>
        <w:t xml:space="preserve">owling/fielding was where the game was ultimately won. Hampshire collected 10 wickets and only conceded two 4s </w:t>
      </w:r>
      <w:r w:rsidR="00F4517B">
        <w:rPr>
          <w:rFonts w:ascii="EB Garamond" w:eastAsia="EB Garamond" w:hAnsi="EB Garamond" w:cs="EB Garamond"/>
          <w:sz w:val="28"/>
          <w:szCs w:val="28"/>
        </w:rPr>
        <w:t>and</w:t>
      </w:r>
      <w:r>
        <w:rPr>
          <w:rFonts w:ascii="EB Garamond" w:eastAsia="EB Garamond" w:hAnsi="EB Garamond" w:cs="EB Garamond"/>
          <w:sz w:val="28"/>
          <w:szCs w:val="28"/>
        </w:rPr>
        <w:t xml:space="preserve"> one 6. The most notable wicket was Henry catching the ball with one hand from Jai Veer’s delivery</w:t>
      </w:r>
      <w:r w:rsidR="00F4517B">
        <w:rPr>
          <w:rFonts w:ascii="EB Garamond" w:eastAsia="EB Garamond" w:hAnsi="EB Garamond" w:cs="EB Garamond"/>
          <w:sz w:val="28"/>
          <w:szCs w:val="28"/>
        </w:rPr>
        <w:t xml:space="preserve"> (</w:t>
      </w:r>
      <w:r>
        <w:rPr>
          <w:rFonts w:ascii="EB Garamond" w:eastAsia="EB Garamond" w:hAnsi="EB Garamond" w:cs="EB Garamond"/>
          <w:sz w:val="28"/>
          <w:szCs w:val="28"/>
        </w:rPr>
        <w:t>Jai Veer’s second wicket of four in a row</w:t>
      </w:r>
      <w:r w:rsidR="00F4517B">
        <w:rPr>
          <w:rFonts w:ascii="EB Garamond" w:eastAsia="EB Garamond" w:hAnsi="EB Garamond" w:cs="EB Garamond"/>
          <w:sz w:val="28"/>
          <w:szCs w:val="28"/>
        </w:rPr>
        <w:t>)</w:t>
      </w:r>
      <w:r>
        <w:rPr>
          <w:rFonts w:ascii="EB Garamond" w:eastAsia="EB Garamond" w:hAnsi="EB Garamond" w:cs="EB Garamond"/>
          <w:sz w:val="28"/>
          <w:szCs w:val="28"/>
        </w:rPr>
        <w:t>.  Orchard House ended their batting inning with 92-10.</w:t>
      </w:r>
    </w:p>
    <w:p w14:paraId="382D81A8" w14:textId="7077D325" w:rsidR="00E275A8" w:rsidRDefault="00000000">
      <w:pPr>
        <w:jc w:val="both"/>
        <w:rPr>
          <w:rFonts w:ascii="EB Garamond" w:eastAsia="EB Garamond" w:hAnsi="EB Garamond" w:cs="EB Garamond"/>
          <w:sz w:val="28"/>
          <w:szCs w:val="28"/>
        </w:rPr>
      </w:pPr>
      <w:r>
        <w:rPr>
          <w:rFonts w:ascii="EB Garamond" w:eastAsia="EB Garamond" w:hAnsi="EB Garamond" w:cs="EB Garamond"/>
          <w:sz w:val="28"/>
          <w:szCs w:val="28"/>
        </w:rPr>
        <w:t>Result: Falkner House 174-2</w:t>
      </w:r>
      <w:r w:rsidR="00F4517B">
        <w:rPr>
          <w:rFonts w:ascii="EB Garamond" w:eastAsia="EB Garamond" w:hAnsi="EB Garamond" w:cs="EB Garamond"/>
          <w:sz w:val="28"/>
          <w:szCs w:val="28"/>
        </w:rPr>
        <w:t xml:space="preserve">, </w:t>
      </w:r>
      <w:r>
        <w:rPr>
          <w:rFonts w:ascii="EB Garamond" w:eastAsia="EB Garamond" w:hAnsi="EB Garamond" w:cs="EB Garamond"/>
          <w:sz w:val="28"/>
          <w:szCs w:val="28"/>
        </w:rPr>
        <w:t>Orchard House 92-10</w:t>
      </w:r>
    </w:p>
    <w:p w14:paraId="6B35605A" w14:textId="77777777" w:rsidR="00F4517B" w:rsidRDefault="00F4517B">
      <w:pPr>
        <w:jc w:val="both"/>
        <w:rPr>
          <w:rFonts w:ascii="EB Garamond" w:eastAsia="EB Garamond" w:hAnsi="EB Garamond" w:cs="EB Garamond"/>
          <w:sz w:val="28"/>
          <w:szCs w:val="28"/>
        </w:rPr>
      </w:pPr>
    </w:p>
    <w:p w14:paraId="2C1F085C" w14:textId="38328FB9" w:rsidR="00F4517B" w:rsidRPr="00F4517B" w:rsidRDefault="00F4517B" w:rsidP="00F4517B">
      <w:pPr>
        <w:rPr>
          <w:rFonts w:ascii="EB Garamond" w:eastAsia="EB Garamond" w:hAnsi="EB Garamond" w:cs="EB Garamond"/>
          <w:sz w:val="44"/>
          <w:szCs w:val="44"/>
        </w:rPr>
      </w:pPr>
      <w:r w:rsidRPr="00F4517B">
        <w:rPr>
          <w:rFonts w:ascii="EB Garamond" w:eastAsia="EB Garamond" w:hAnsi="EB Garamond" w:cs="EB Garamond"/>
          <w:sz w:val="44"/>
          <w:szCs w:val="44"/>
        </w:rPr>
        <w:t xml:space="preserve">Year 6 Middlesex v Orchard House </w:t>
      </w:r>
    </w:p>
    <w:p w14:paraId="3D908BDC" w14:textId="77777777" w:rsidR="00F4517B" w:rsidRDefault="00F4517B" w:rsidP="00F4517B">
      <w:pPr>
        <w:jc w:val="both"/>
        <w:rPr>
          <w:rFonts w:ascii="EB Garamond" w:eastAsia="EB Garamond" w:hAnsi="EB Garamond" w:cs="EB Garamond"/>
          <w:sz w:val="28"/>
          <w:szCs w:val="28"/>
        </w:rPr>
      </w:pPr>
      <w:r>
        <w:rPr>
          <w:rFonts w:ascii="EB Garamond" w:eastAsia="EB Garamond" w:hAnsi="EB Garamond" w:cs="EB Garamond"/>
          <w:sz w:val="28"/>
          <w:szCs w:val="28"/>
        </w:rPr>
        <w:t xml:space="preserve">In an exciting match of paired cricket, Falkner House Middlesex emerged victorious over Orchard House by a narrow margin of 13 runs. Falkner, showcasing solid teamwork and strategic play, led by Captain Milmo, set a challenging target. Despite Orchard House’s valiant efforts, they fell short, unable to bridge the gap. Key performances from Falkner House’s bowlers and a cohesive batting display ensured their triumph in this closely contested game. </w:t>
      </w:r>
    </w:p>
    <w:p w14:paraId="150A8BCF" w14:textId="77777777" w:rsidR="00F4517B" w:rsidRDefault="00F4517B">
      <w:pPr>
        <w:jc w:val="both"/>
        <w:rPr>
          <w:rFonts w:ascii="EB Garamond" w:eastAsia="EB Garamond" w:hAnsi="EB Garamond" w:cs="EB Garamond"/>
          <w:sz w:val="28"/>
          <w:szCs w:val="28"/>
        </w:rPr>
      </w:pPr>
    </w:p>
    <w:sectPr w:rsidR="00F4517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C605D4F9-11AE-C747-9DCC-5C501AE74560}"/>
    <w:embedItalic r:id="rId2" w:fontKey="{3EE3F9E4-8C20-9946-B02C-7A3E42D1C4D3}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  <w:embedRegular r:id="rId3" w:fontKey="{E6C3D036-B469-684C-8E61-0FC3AC6925A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A7EFA594-B736-B649-AF20-BF3B6C6614F8}"/>
  </w:font>
  <w:font w:name="EB Garamond">
    <w:panose1 w:val="00000500000000000000"/>
    <w:charset w:val="00"/>
    <w:family w:val="auto"/>
    <w:pitch w:val="variable"/>
    <w:sig w:usb0="E00002FF" w:usb1="02000413" w:usb2="00000000" w:usb3="00000000" w:csb0="0000019F" w:csb1="00000000"/>
    <w:embedRegular r:id="rId5" w:fontKey="{CC5265DA-5E8C-0E44-AF51-1B9F6C81C672}"/>
  </w:font>
  <w:font w:name="Cambria">
    <w:panose1 w:val="02040503050406030204"/>
    <w:charset w:val="00"/>
    <w:family w:val="roman"/>
    <w:notTrueType/>
    <w:pitch w:val="default"/>
    <w:embedRegular r:id="rId6" w:fontKey="{9296B37A-0EC8-9846-8EB4-EEAC373765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75A8"/>
    <w:rsid w:val="00467F84"/>
    <w:rsid w:val="00E275A8"/>
    <w:rsid w:val="00F4517B"/>
    <w:rsid w:val="00FD0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389E59"/>
  <w15:docId w15:val="{49581ED1-F0D6-BF44-9021-6103F142D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mbhofCDVUaOBEkL+W96n1YOBEA==">CgMxLjA4AHIhMVVxU1NjZFp2VjJic0VXREdPLVlBU3hFb25lZ0NhSGp3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184</Words>
  <Characters>1055</Characters>
  <Application>Microsoft Office Word</Application>
  <DocSecurity>0</DocSecurity>
  <Lines>8</Lines>
  <Paragraphs>2</Paragraphs>
  <ScaleCrop>false</ScaleCrop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 20PR</cp:lastModifiedBy>
  <cp:revision>3</cp:revision>
  <dcterms:created xsi:type="dcterms:W3CDTF">2024-06-07T10:22:00Z</dcterms:created>
  <dcterms:modified xsi:type="dcterms:W3CDTF">2024-06-07T10:25:00Z</dcterms:modified>
</cp:coreProperties>
</file>