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362F" w14:textId="77777777" w:rsidR="00183AAA" w:rsidRDefault="00183AAA"/>
    <w:p w14:paraId="7DEC9498" w14:textId="77777777" w:rsidR="00183AAA" w:rsidRDefault="00183AAA"/>
    <w:p w14:paraId="780D7E3B" w14:textId="77777777" w:rsidR="00183AAA" w:rsidRDefault="00000000">
      <w:pPr>
        <w:spacing w:after="160" w:line="259" w:lineRule="auto"/>
        <w:jc w:val="center"/>
      </w:pPr>
      <w:r>
        <w:rPr>
          <w:rFonts w:ascii="Calibri" w:eastAsia="Calibri" w:hAnsi="Calibri" w:cs="Calibri"/>
          <w:noProof/>
        </w:rPr>
        <w:drawing>
          <wp:inline distT="0" distB="0" distL="0" distR="0" wp14:anchorId="794CC3F8" wp14:editId="1106F2EA">
            <wp:extent cx="3710326" cy="1821670"/>
            <wp:effectExtent l="0" t="0" r="0" b="0"/>
            <wp:docPr id="2"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710326" cy="1821670"/>
                    </a:xfrm>
                    <a:prstGeom prst="rect">
                      <a:avLst/>
                    </a:prstGeom>
                    <a:ln/>
                  </pic:spPr>
                </pic:pic>
              </a:graphicData>
            </a:graphic>
          </wp:inline>
        </w:drawing>
      </w:r>
    </w:p>
    <w:p w14:paraId="38B096BE" w14:textId="77777777" w:rsidR="00183AAA" w:rsidRDefault="00183AAA"/>
    <w:p w14:paraId="6993D3DB" w14:textId="77777777" w:rsidR="00183AAA" w:rsidRDefault="00000000">
      <w:pPr>
        <w:jc w:val="center"/>
        <w:rPr>
          <w:rFonts w:ascii="EB Garamond" w:eastAsia="EB Garamond" w:hAnsi="EB Garamond" w:cs="EB Garamond"/>
          <w:sz w:val="60"/>
          <w:szCs w:val="60"/>
        </w:rPr>
      </w:pPr>
      <w:r>
        <w:rPr>
          <w:rFonts w:ascii="EB Garamond" w:eastAsia="EB Garamond" w:hAnsi="EB Garamond" w:cs="EB Garamond"/>
          <w:sz w:val="60"/>
          <w:szCs w:val="60"/>
        </w:rPr>
        <w:t xml:space="preserve">Match report </w:t>
      </w:r>
      <w:proofErr w:type="spellStart"/>
      <w:r>
        <w:rPr>
          <w:rFonts w:ascii="EB Garamond" w:eastAsia="EB Garamond" w:hAnsi="EB Garamond" w:cs="EB Garamond"/>
          <w:sz w:val="60"/>
          <w:szCs w:val="60"/>
        </w:rPr>
        <w:t>Yr</w:t>
      </w:r>
      <w:proofErr w:type="spellEnd"/>
      <w:r>
        <w:rPr>
          <w:rFonts w:ascii="EB Garamond" w:eastAsia="EB Garamond" w:hAnsi="EB Garamond" w:cs="EB Garamond"/>
          <w:sz w:val="60"/>
          <w:szCs w:val="60"/>
        </w:rPr>
        <w:t xml:space="preserve"> 3 v Eaton House</w:t>
      </w:r>
    </w:p>
    <w:p w14:paraId="1631A8C0" w14:textId="64A4D61D" w:rsidR="00165536" w:rsidRPr="00165536" w:rsidRDefault="00165536">
      <w:pPr>
        <w:jc w:val="center"/>
        <w:rPr>
          <w:rFonts w:ascii="EB Garamond" w:eastAsia="EB Garamond" w:hAnsi="EB Garamond" w:cs="EB Garamond"/>
          <w:sz w:val="44"/>
          <w:szCs w:val="44"/>
        </w:rPr>
      </w:pPr>
      <w:r w:rsidRPr="00165536">
        <w:rPr>
          <w:rFonts w:ascii="EB Garamond" w:eastAsia="EB Garamond" w:hAnsi="EB Garamond" w:cs="EB Garamond"/>
          <w:sz w:val="44"/>
          <w:szCs w:val="44"/>
        </w:rPr>
        <w:t>Monday 19</w:t>
      </w:r>
      <w:r w:rsidRPr="00165536">
        <w:rPr>
          <w:rFonts w:ascii="EB Garamond" w:eastAsia="EB Garamond" w:hAnsi="EB Garamond" w:cs="EB Garamond"/>
          <w:sz w:val="44"/>
          <w:szCs w:val="44"/>
          <w:vertAlign w:val="superscript"/>
        </w:rPr>
        <w:t>th</w:t>
      </w:r>
      <w:r w:rsidRPr="00165536">
        <w:rPr>
          <w:rFonts w:ascii="EB Garamond" w:eastAsia="EB Garamond" w:hAnsi="EB Garamond" w:cs="EB Garamond"/>
          <w:sz w:val="44"/>
          <w:szCs w:val="44"/>
        </w:rPr>
        <w:t xml:space="preserve"> March</w:t>
      </w:r>
    </w:p>
    <w:p w14:paraId="67337AC8" w14:textId="77777777" w:rsidR="00183AAA" w:rsidRDefault="00183AAA">
      <w:pPr>
        <w:rPr>
          <w:rFonts w:ascii="EB Garamond" w:eastAsia="EB Garamond" w:hAnsi="EB Garamond" w:cs="EB Garamond"/>
          <w:sz w:val="32"/>
          <w:szCs w:val="32"/>
          <w:u w:val="single"/>
        </w:rPr>
      </w:pPr>
    </w:p>
    <w:p w14:paraId="3CFA3F05" w14:textId="77777777" w:rsidR="00183AAA" w:rsidRDefault="00183AAA">
      <w:pPr>
        <w:rPr>
          <w:rFonts w:ascii="EB Garamond" w:eastAsia="EB Garamond" w:hAnsi="EB Garamond" w:cs="EB Garamond"/>
          <w:sz w:val="32"/>
          <w:szCs w:val="32"/>
          <w:u w:val="single"/>
        </w:rPr>
      </w:pPr>
    </w:p>
    <w:p w14:paraId="67508006" w14:textId="678C2A49" w:rsidR="00183AAA" w:rsidRDefault="00000000">
      <w:pPr>
        <w:rPr>
          <w:rFonts w:ascii="EB Garamond" w:eastAsia="EB Garamond" w:hAnsi="EB Garamond" w:cs="EB Garamond"/>
          <w:sz w:val="32"/>
          <w:szCs w:val="32"/>
        </w:rPr>
      </w:pPr>
      <w:r>
        <w:rPr>
          <w:rFonts w:ascii="EB Garamond" w:eastAsia="EB Garamond" w:hAnsi="EB Garamond" w:cs="EB Garamond"/>
          <w:sz w:val="32"/>
          <w:szCs w:val="32"/>
        </w:rPr>
        <w:t xml:space="preserve">In an exhilarating display of skill and teamwork, Year 3 claimed victory over Eaton House with a score of 55-30 in both games! The match showcased the boys' </w:t>
      </w:r>
      <w:r w:rsidR="00165536">
        <w:rPr>
          <w:rFonts w:ascii="EB Garamond" w:eastAsia="EB Garamond" w:hAnsi="EB Garamond" w:cs="EB Garamond"/>
          <w:sz w:val="32"/>
          <w:szCs w:val="32"/>
        </w:rPr>
        <w:t>ever-growing</w:t>
      </w:r>
      <w:r>
        <w:rPr>
          <w:rFonts w:ascii="EB Garamond" w:eastAsia="EB Garamond" w:hAnsi="EB Garamond" w:cs="EB Garamond"/>
          <w:sz w:val="32"/>
          <w:szCs w:val="32"/>
        </w:rPr>
        <w:t xml:space="preserve"> understanding of rugby.</w:t>
      </w:r>
    </w:p>
    <w:p w14:paraId="164C64E3" w14:textId="77777777" w:rsidR="00183AAA" w:rsidRDefault="00183AAA">
      <w:pPr>
        <w:rPr>
          <w:rFonts w:ascii="EB Garamond" w:eastAsia="EB Garamond" w:hAnsi="EB Garamond" w:cs="EB Garamond"/>
          <w:sz w:val="32"/>
          <w:szCs w:val="32"/>
        </w:rPr>
      </w:pPr>
    </w:p>
    <w:p w14:paraId="0BC711DD" w14:textId="5BCB7529" w:rsidR="00183AAA" w:rsidRDefault="00000000">
      <w:pPr>
        <w:rPr>
          <w:rFonts w:ascii="EB Garamond" w:eastAsia="EB Garamond" w:hAnsi="EB Garamond" w:cs="EB Garamond"/>
          <w:sz w:val="32"/>
          <w:szCs w:val="32"/>
        </w:rPr>
      </w:pPr>
      <w:r>
        <w:rPr>
          <w:rFonts w:ascii="EB Garamond" w:eastAsia="EB Garamond" w:hAnsi="EB Garamond" w:cs="EB Garamond"/>
          <w:sz w:val="32"/>
          <w:szCs w:val="32"/>
        </w:rPr>
        <w:t>From the start, Falkner set the pace with lightning-fast runs and strategic passes, putting pressure on Eaton</w:t>
      </w:r>
      <w:r w:rsidR="00165536">
        <w:rPr>
          <w:rFonts w:ascii="EB Garamond" w:eastAsia="EB Garamond" w:hAnsi="EB Garamond" w:cs="EB Garamond"/>
          <w:sz w:val="32"/>
          <w:szCs w:val="32"/>
        </w:rPr>
        <w:t xml:space="preserve"> House</w:t>
      </w:r>
      <w:r>
        <w:rPr>
          <w:rFonts w:ascii="EB Garamond" w:eastAsia="EB Garamond" w:hAnsi="EB Garamond" w:cs="EB Garamond"/>
          <w:sz w:val="32"/>
          <w:szCs w:val="32"/>
        </w:rPr>
        <w:t xml:space="preserve">’s defense from the onset. With precise footwork and agile movements, Falkner House swiftly gained the upper hand. Eaton House, however, showed resilience and fought back valiantly to narrow the gap. The match was </w:t>
      </w:r>
      <w:r w:rsidR="00165536">
        <w:rPr>
          <w:rFonts w:ascii="EB Garamond" w:eastAsia="EB Garamond" w:hAnsi="EB Garamond" w:cs="EB Garamond"/>
          <w:sz w:val="32"/>
          <w:szCs w:val="32"/>
        </w:rPr>
        <w:t>characterized</w:t>
      </w:r>
      <w:r>
        <w:rPr>
          <w:rFonts w:ascii="EB Garamond" w:eastAsia="EB Garamond" w:hAnsi="EB Garamond" w:cs="EB Garamond"/>
          <w:sz w:val="32"/>
          <w:szCs w:val="32"/>
        </w:rPr>
        <w:t xml:space="preserve"> by intense back and forth action. </w:t>
      </w:r>
    </w:p>
    <w:p w14:paraId="6F050401" w14:textId="77777777" w:rsidR="00183AAA" w:rsidRDefault="00183AAA">
      <w:pPr>
        <w:rPr>
          <w:rFonts w:ascii="EB Garamond" w:eastAsia="EB Garamond" w:hAnsi="EB Garamond" w:cs="EB Garamond"/>
          <w:sz w:val="32"/>
          <w:szCs w:val="32"/>
        </w:rPr>
      </w:pPr>
    </w:p>
    <w:p w14:paraId="2E778776" w14:textId="2E2C3DE7" w:rsidR="00183AAA" w:rsidRDefault="00000000">
      <w:pPr>
        <w:rPr>
          <w:rFonts w:ascii="EB Garamond" w:eastAsia="EB Garamond" w:hAnsi="EB Garamond" w:cs="EB Garamond"/>
          <w:sz w:val="32"/>
          <w:szCs w:val="32"/>
        </w:rPr>
      </w:pPr>
      <w:r>
        <w:rPr>
          <w:rFonts w:ascii="EB Garamond" w:eastAsia="EB Garamond" w:hAnsi="EB Garamond" w:cs="EB Garamond"/>
          <w:sz w:val="32"/>
          <w:szCs w:val="32"/>
        </w:rPr>
        <w:t xml:space="preserve">Despite Eaton House’s spirited efforts, Falkner maintained their momentum, </w:t>
      </w:r>
      <w:r w:rsidR="00165536">
        <w:rPr>
          <w:rFonts w:ascii="EB Garamond" w:eastAsia="EB Garamond" w:hAnsi="EB Garamond" w:cs="EB Garamond"/>
          <w:sz w:val="32"/>
          <w:szCs w:val="32"/>
        </w:rPr>
        <w:t>capitalizing</w:t>
      </w:r>
      <w:r>
        <w:rPr>
          <w:rFonts w:ascii="EB Garamond" w:eastAsia="EB Garamond" w:hAnsi="EB Garamond" w:cs="EB Garamond"/>
          <w:sz w:val="32"/>
          <w:szCs w:val="32"/>
        </w:rPr>
        <w:t xml:space="preserve"> on a few turnovers and exploiting gaps in the </w:t>
      </w:r>
      <w:r>
        <w:rPr>
          <w:rFonts w:ascii="EB Garamond" w:eastAsia="EB Garamond" w:hAnsi="EB Garamond" w:cs="EB Garamond"/>
          <w:sz w:val="32"/>
          <w:szCs w:val="32"/>
        </w:rPr>
        <w:lastRenderedPageBreak/>
        <w:t xml:space="preserve">defense to extend their lead. The boys demonstrated their knowledge of defensive lines, getting back </w:t>
      </w:r>
      <w:r w:rsidR="00165536">
        <w:rPr>
          <w:rFonts w:ascii="EB Garamond" w:eastAsia="EB Garamond" w:hAnsi="EB Garamond" w:cs="EB Garamond"/>
          <w:sz w:val="32"/>
          <w:szCs w:val="32"/>
        </w:rPr>
        <w:t>on side</w:t>
      </w:r>
      <w:r>
        <w:rPr>
          <w:rFonts w:ascii="EB Garamond" w:eastAsia="EB Garamond" w:hAnsi="EB Garamond" w:cs="EB Garamond"/>
          <w:sz w:val="32"/>
          <w:szCs w:val="32"/>
        </w:rPr>
        <w:t xml:space="preserve">, attacking formations, timing of runs, when to press and when to support teammates.  A great performance from everyone. </w:t>
      </w:r>
      <w:proofErr w:type="gramStart"/>
      <w:r>
        <w:rPr>
          <w:rFonts w:ascii="EB Garamond" w:eastAsia="EB Garamond" w:hAnsi="EB Garamond" w:cs="EB Garamond"/>
          <w:sz w:val="32"/>
          <w:szCs w:val="32"/>
        </w:rPr>
        <w:t>Well</w:t>
      </w:r>
      <w:proofErr w:type="gramEnd"/>
      <w:r>
        <w:rPr>
          <w:rFonts w:ascii="EB Garamond" w:eastAsia="EB Garamond" w:hAnsi="EB Garamond" w:cs="EB Garamond"/>
          <w:sz w:val="32"/>
          <w:szCs w:val="32"/>
        </w:rPr>
        <w:t xml:space="preserve"> done! </w:t>
      </w:r>
    </w:p>
    <w:p w14:paraId="3A947F54" w14:textId="77777777" w:rsidR="00183AAA" w:rsidRDefault="00183AAA">
      <w:pPr>
        <w:rPr>
          <w:rFonts w:ascii="EB Garamond" w:eastAsia="EB Garamond" w:hAnsi="EB Garamond" w:cs="EB Garamond"/>
          <w:sz w:val="32"/>
          <w:szCs w:val="32"/>
        </w:rPr>
      </w:pPr>
    </w:p>
    <w:p w14:paraId="6DE57B9A" w14:textId="77777777" w:rsidR="00183AAA" w:rsidRDefault="00183AAA">
      <w:pPr>
        <w:rPr>
          <w:rFonts w:ascii="EB Garamond" w:eastAsia="EB Garamond" w:hAnsi="EB Garamond" w:cs="EB Garamond"/>
          <w:sz w:val="32"/>
          <w:szCs w:val="32"/>
        </w:rPr>
      </w:pPr>
    </w:p>
    <w:p w14:paraId="17C3A4BB" w14:textId="77777777" w:rsidR="00183AAA" w:rsidRDefault="00183AAA"/>
    <w:p w14:paraId="47934F0F" w14:textId="77777777" w:rsidR="00183AAA" w:rsidRDefault="00183AAA">
      <w:pPr>
        <w:jc w:val="both"/>
        <w:rPr>
          <w:rFonts w:ascii="EB Garamond" w:eastAsia="EB Garamond" w:hAnsi="EB Garamond" w:cs="EB Garamond"/>
          <w:sz w:val="28"/>
          <w:szCs w:val="28"/>
        </w:rPr>
      </w:pPr>
    </w:p>
    <w:sectPr w:rsidR="00183A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7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AA"/>
    <w:rsid w:val="00165536"/>
    <w:rsid w:val="00183AAA"/>
    <w:rsid w:val="00E83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01E50B"/>
  <w15:docId w15:val="{917D4EE8-A968-D843-8FDC-2DC79B29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O5T1XTXCFxtRnk2SfG9tq4EWw==">CgMxLjA4AHIhMV9HLV9LeFNmWWg3OGE4YURHWGNfdS1GR0tVT041ZEN4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3</cp:revision>
  <dcterms:created xsi:type="dcterms:W3CDTF">2024-02-22T11:18:00Z</dcterms:created>
  <dcterms:modified xsi:type="dcterms:W3CDTF">2024-02-22T11:21:00Z</dcterms:modified>
</cp:coreProperties>
</file>